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3532" w14:textId="77777777" w:rsidR="005E5F36" w:rsidRDefault="005E5F36" w:rsidP="005E5F36">
      <w:pPr>
        <w:autoSpaceDE w:val="0"/>
        <w:autoSpaceDN w:val="0"/>
        <w:adjustRightInd w:val="0"/>
        <w:spacing w:after="12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Name:</w:t>
      </w:r>
    </w:p>
    <w:p w14:paraId="0FF5A632" w14:textId="77777777" w:rsidR="00387613" w:rsidRDefault="005E5F36" w:rsidP="00D6728E">
      <w:p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Adresse:</w:t>
      </w:r>
    </w:p>
    <w:p w14:paraId="5DF57659" w14:textId="77777777" w:rsidR="004B5FAB" w:rsidRDefault="00DD44CB" w:rsidP="00D6728E">
      <w:p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ab/>
      </w:r>
    </w:p>
    <w:p w14:paraId="60128E32" w14:textId="77777777" w:rsidR="00184143" w:rsidRDefault="00184143" w:rsidP="00584471">
      <w:pPr>
        <w:autoSpaceDE w:val="0"/>
        <w:autoSpaceDN w:val="0"/>
        <w:adjustRightInd w:val="0"/>
        <w:spacing w:after="120" w:line="240" w:lineRule="auto"/>
        <w:jc w:val="center"/>
        <w:rPr>
          <w:rFonts w:cs="Trebuchet MS"/>
          <w:b/>
          <w:bCs/>
          <w:sz w:val="32"/>
          <w:szCs w:val="32"/>
        </w:rPr>
      </w:pPr>
      <w:r w:rsidRPr="00184143">
        <w:rPr>
          <w:rFonts w:cs="Trebuchet MS"/>
          <w:b/>
          <w:bCs/>
          <w:sz w:val="32"/>
          <w:szCs w:val="32"/>
        </w:rPr>
        <w:t>Auftrag und Vollmacht</w:t>
      </w:r>
    </w:p>
    <w:p w14:paraId="42E600A9" w14:textId="77777777" w:rsidR="00387613" w:rsidRPr="00387613" w:rsidRDefault="00387613" w:rsidP="00584471">
      <w:pPr>
        <w:autoSpaceDE w:val="0"/>
        <w:autoSpaceDN w:val="0"/>
        <w:adjustRightInd w:val="0"/>
        <w:spacing w:after="120" w:line="240" w:lineRule="auto"/>
        <w:jc w:val="center"/>
        <w:rPr>
          <w:rFonts w:cs="Trebuchet MS"/>
          <w:b/>
          <w:bCs/>
          <w:sz w:val="16"/>
          <w:szCs w:val="16"/>
        </w:rPr>
      </w:pPr>
    </w:p>
    <w:p w14:paraId="0CB42DD6" w14:textId="77777777" w:rsidR="00184143" w:rsidRPr="00184143" w:rsidRDefault="004B5FAB" w:rsidP="009249D2">
      <w:p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Ich beauftrag</w:t>
      </w:r>
      <w:r w:rsidR="00DD44CB">
        <w:rPr>
          <w:rFonts w:cs="Trebuchet MS"/>
          <w:sz w:val="24"/>
          <w:szCs w:val="24"/>
        </w:rPr>
        <w:t>e Fr. Martina Hipfl</w:t>
      </w:r>
      <w:r w:rsidR="00184143" w:rsidRPr="00184143">
        <w:rPr>
          <w:rFonts w:cs="Trebuchet MS"/>
          <w:sz w:val="24"/>
          <w:szCs w:val="24"/>
        </w:rPr>
        <w:t xml:space="preserve">, </w:t>
      </w:r>
      <w:r w:rsidR="00DD44CB">
        <w:rPr>
          <w:rFonts w:cs="Trebuchet MS"/>
          <w:sz w:val="24"/>
          <w:szCs w:val="24"/>
        </w:rPr>
        <w:t>aufgrund der ihr</w:t>
      </w:r>
      <w:r>
        <w:rPr>
          <w:rFonts w:cs="Trebuchet MS"/>
          <w:sz w:val="24"/>
          <w:szCs w:val="24"/>
        </w:rPr>
        <w:t xml:space="preserve"> von mir</w:t>
      </w:r>
      <w:r w:rsidR="00184143" w:rsidRPr="00184143">
        <w:rPr>
          <w:rFonts w:cs="Trebuchet MS"/>
          <w:sz w:val="24"/>
          <w:szCs w:val="24"/>
        </w:rPr>
        <w:t xml:space="preserve"> zur Verfügung</w:t>
      </w:r>
      <w:r w:rsidR="00184143">
        <w:rPr>
          <w:rFonts w:cs="Trebuchet MS"/>
          <w:sz w:val="24"/>
          <w:szCs w:val="24"/>
        </w:rPr>
        <w:t xml:space="preserve"> </w:t>
      </w:r>
      <w:r w:rsidR="00184143" w:rsidRPr="00184143">
        <w:rPr>
          <w:rFonts w:cs="Trebuchet MS"/>
          <w:sz w:val="24"/>
          <w:szCs w:val="24"/>
        </w:rPr>
        <w:t xml:space="preserve">gestellten Unterlagen und der </w:t>
      </w:r>
      <w:r w:rsidR="00DD44CB">
        <w:rPr>
          <w:rFonts w:cs="Trebuchet MS"/>
          <w:sz w:val="24"/>
          <w:szCs w:val="24"/>
        </w:rPr>
        <w:t>ihr</w:t>
      </w:r>
      <w:r>
        <w:rPr>
          <w:rFonts w:cs="Trebuchet MS"/>
          <w:sz w:val="24"/>
          <w:szCs w:val="24"/>
        </w:rPr>
        <w:t xml:space="preserve"> von mir</w:t>
      </w:r>
      <w:r w:rsidR="00184143" w:rsidRPr="00184143">
        <w:rPr>
          <w:rFonts w:cs="Trebuchet MS"/>
          <w:sz w:val="24"/>
          <w:szCs w:val="24"/>
        </w:rPr>
        <w:t xml:space="preserve"> erteilten Auskünfte, welche</w:t>
      </w:r>
      <w:r w:rsidR="00184143">
        <w:rPr>
          <w:rFonts w:cs="Trebuchet MS"/>
          <w:sz w:val="24"/>
          <w:szCs w:val="24"/>
        </w:rPr>
        <w:t xml:space="preserve"> </w:t>
      </w:r>
      <w:r w:rsidR="00184143" w:rsidRPr="00184143">
        <w:rPr>
          <w:rFonts w:cs="Trebuchet MS"/>
          <w:sz w:val="24"/>
          <w:szCs w:val="24"/>
        </w:rPr>
        <w:t xml:space="preserve">vollständig und richtig sind, im </w:t>
      </w:r>
      <w:r w:rsidR="005E74A1">
        <w:rPr>
          <w:rFonts w:cs="Trebuchet MS"/>
          <w:sz w:val="24"/>
          <w:szCs w:val="24"/>
        </w:rPr>
        <w:t>Rahmen</w:t>
      </w:r>
      <w:r w:rsidR="00184143" w:rsidRPr="00184143">
        <w:rPr>
          <w:rFonts w:cs="Trebuchet MS"/>
          <w:sz w:val="24"/>
          <w:szCs w:val="24"/>
        </w:rPr>
        <w:t xml:space="preserve"> des</w:t>
      </w:r>
      <w:r w:rsidR="005E74A1">
        <w:rPr>
          <w:rFonts w:cs="Trebuchet MS"/>
          <w:sz w:val="24"/>
          <w:szCs w:val="24"/>
        </w:rPr>
        <w:t xml:space="preserve"> Berechtigungsumfanges gemäß</w:t>
      </w:r>
      <w:r w:rsidR="00184143" w:rsidRPr="00184143">
        <w:rPr>
          <w:rFonts w:cs="Trebuchet MS"/>
          <w:sz w:val="24"/>
          <w:szCs w:val="24"/>
        </w:rPr>
        <w:t xml:space="preserve"> § 2 </w:t>
      </w:r>
      <w:r w:rsidR="005E74A1">
        <w:rPr>
          <w:rFonts w:cs="Trebuchet MS"/>
          <w:sz w:val="24"/>
          <w:szCs w:val="24"/>
        </w:rPr>
        <w:t>WTBG 2017</w:t>
      </w:r>
      <w:r>
        <w:rPr>
          <w:rFonts w:cs="Trebuchet MS"/>
          <w:sz w:val="24"/>
          <w:szCs w:val="24"/>
        </w:rPr>
        <w:t xml:space="preserve"> mit</w:t>
      </w:r>
      <w:r w:rsidR="00184143" w:rsidRPr="00184143">
        <w:rPr>
          <w:rFonts w:cs="Trebuchet MS"/>
          <w:sz w:val="24"/>
          <w:szCs w:val="24"/>
        </w:rPr>
        <w:t>:</w:t>
      </w:r>
    </w:p>
    <w:p w14:paraId="774F276E" w14:textId="6C0385AB" w:rsidR="00184143" w:rsidRDefault="004B5FAB" w:rsidP="004B5FA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 w:rsidRPr="004B5FAB">
        <w:rPr>
          <w:rFonts w:cs="Trebuchet MS"/>
          <w:sz w:val="24"/>
          <w:szCs w:val="24"/>
        </w:rPr>
        <w:t>der Lohnverrechnung für die Mitarbeiter meines Betriebes</w:t>
      </w:r>
      <w:r w:rsidR="009249D2">
        <w:rPr>
          <w:rFonts w:cs="Trebuchet MS"/>
          <w:sz w:val="24"/>
          <w:szCs w:val="24"/>
        </w:rPr>
        <w:t xml:space="preserve"> zu einem Pauschalpreis von 1</w:t>
      </w:r>
      <w:r w:rsidR="00E8732A">
        <w:rPr>
          <w:rFonts w:cs="Trebuchet MS"/>
          <w:sz w:val="24"/>
          <w:szCs w:val="24"/>
        </w:rPr>
        <w:t>9,86</w:t>
      </w:r>
      <w:r w:rsidR="009249D2">
        <w:rPr>
          <w:rFonts w:cs="Trebuchet MS"/>
          <w:sz w:val="24"/>
          <w:szCs w:val="24"/>
        </w:rPr>
        <w:t xml:space="preserve"> EUR brutto</w:t>
      </w:r>
      <w:r w:rsidR="009249D2" w:rsidRPr="009249D2">
        <w:rPr>
          <w:rFonts w:cs="Trebuchet MS"/>
          <w:sz w:val="24"/>
          <w:szCs w:val="24"/>
          <w:vertAlign w:val="superscript"/>
        </w:rPr>
        <w:t>1)</w:t>
      </w:r>
      <w:r w:rsidR="009249D2">
        <w:rPr>
          <w:rFonts w:cs="Trebuchet MS"/>
          <w:sz w:val="24"/>
          <w:szCs w:val="24"/>
        </w:rPr>
        <w:t xml:space="preserve"> pro Monat in dem sämtliche Meldungen an die zuständigen Behörden enthalten sind</w:t>
      </w:r>
      <w:r>
        <w:rPr>
          <w:rFonts w:cs="Trebuchet MS"/>
          <w:sz w:val="24"/>
          <w:szCs w:val="24"/>
        </w:rPr>
        <w:t>;</w:t>
      </w:r>
    </w:p>
    <w:p w14:paraId="32A8AC1C" w14:textId="77777777" w:rsidR="004B5FAB" w:rsidRPr="004B5FAB" w:rsidRDefault="004B5FAB" w:rsidP="004B5FAB">
      <w:pPr>
        <w:pStyle w:val="Listenabsatz"/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</w:p>
    <w:p w14:paraId="0BDF7F79" w14:textId="77777777" w:rsidR="004B5FAB" w:rsidRPr="004B5FAB" w:rsidRDefault="00184143" w:rsidP="004B5FA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 w:rsidRPr="004B5FAB">
        <w:rPr>
          <w:rFonts w:cs="Trebuchet MS"/>
          <w:sz w:val="24"/>
          <w:szCs w:val="24"/>
        </w:rPr>
        <w:t>der Vertretung einschließlich der Abgabe von Erklärungen in Angelegenheiten der Lohnverrechnung und der lohnabhängigen Abgaben, sowie die Vertretung im Rahmen der gemeinsamen Prüfung aller lohnabhängigen Abgaben</w:t>
      </w:r>
      <w:r w:rsidR="005E74A1">
        <w:rPr>
          <w:rFonts w:cs="Trebuchet MS"/>
          <w:sz w:val="24"/>
          <w:szCs w:val="24"/>
        </w:rPr>
        <w:t>;</w:t>
      </w:r>
    </w:p>
    <w:p w14:paraId="1829FB82" w14:textId="77777777" w:rsidR="004B5FAB" w:rsidRDefault="004B5FAB" w:rsidP="004B5FAB">
      <w:pPr>
        <w:pStyle w:val="Listenabsatz"/>
        <w:autoSpaceDE w:val="0"/>
        <w:autoSpaceDN w:val="0"/>
        <w:adjustRightInd w:val="0"/>
        <w:spacing w:after="240" w:line="240" w:lineRule="auto"/>
        <w:ind w:left="502"/>
        <w:jc w:val="both"/>
        <w:rPr>
          <w:rFonts w:cs="Trebuchet MS"/>
          <w:sz w:val="24"/>
          <w:szCs w:val="24"/>
        </w:rPr>
      </w:pPr>
    </w:p>
    <w:p w14:paraId="1DA266B2" w14:textId="77777777" w:rsidR="004B5FAB" w:rsidRPr="004B5FAB" w:rsidRDefault="004B5FAB" w:rsidP="004B5FA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 w:rsidRPr="004B5FAB">
        <w:rPr>
          <w:rFonts w:cs="Trebuchet MS"/>
          <w:sz w:val="24"/>
          <w:szCs w:val="24"/>
        </w:rPr>
        <w:t>der Akteneinsicht auf elektronischem Wege gegenüber den Abgabenbehörden des Bundes sowie das Stellen von Rückzahlungsanträgen</w:t>
      </w:r>
      <w:r>
        <w:rPr>
          <w:rFonts w:cs="Trebuchet MS"/>
          <w:sz w:val="24"/>
          <w:szCs w:val="24"/>
        </w:rPr>
        <w:t>;</w:t>
      </w:r>
    </w:p>
    <w:p w14:paraId="7A4A848A" w14:textId="77777777" w:rsidR="004B5FAB" w:rsidRDefault="004B5FAB" w:rsidP="004B5FAB">
      <w:pPr>
        <w:pStyle w:val="Listenabsatz"/>
        <w:autoSpaceDE w:val="0"/>
        <w:autoSpaceDN w:val="0"/>
        <w:adjustRightInd w:val="0"/>
        <w:spacing w:after="240" w:line="240" w:lineRule="auto"/>
        <w:ind w:left="502"/>
        <w:jc w:val="both"/>
        <w:rPr>
          <w:rFonts w:cs="Trebuchet MS"/>
          <w:sz w:val="24"/>
          <w:szCs w:val="24"/>
        </w:rPr>
      </w:pPr>
    </w:p>
    <w:p w14:paraId="17CBA616" w14:textId="77777777" w:rsidR="00387613" w:rsidRDefault="004B5FAB" w:rsidP="0038761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 w:rsidRPr="004B5FAB">
        <w:rPr>
          <w:rFonts w:cs="Trebuchet MS"/>
          <w:sz w:val="24"/>
          <w:szCs w:val="24"/>
        </w:rPr>
        <w:t>der Vertretung bei den Einric</w:t>
      </w:r>
      <w:r w:rsidR="00387613">
        <w:rPr>
          <w:rFonts w:cs="Trebuchet MS"/>
          <w:sz w:val="24"/>
          <w:szCs w:val="24"/>
        </w:rPr>
        <w:t>htungen des Arbeitsmarktservice und der Berufsorganisationen</w:t>
      </w:r>
      <w:r w:rsidR="005E74A1">
        <w:rPr>
          <w:rFonts w:cs="Trebuchet MS"/>
          <w:sz w:val="24"/>
          <w:szCs w:val="24"/>
        </w:rPr>
        <w:t>, der Landesfremdenverkehrsverbände und bei anderen in Wirtschaftsangelegenheiten zuständigen Behörden und Ämtern, soweit diese mit den für den gleichen Auftraggeber unmittelbar durchzuführenden vorgenannten Tätigke</w:t>
      </w:r>
      <w:r w:rsidR="00122D20">
        <w:rPr>
          <w:rFonts w:cs="Trebuchet MS"/>
          <w:sz w:val="24"/>
          <w:szCs w:val="24"/>
        </w:rPr>
        <w:t>i</w:t>
      </w:r>
      <w:r w:rsidR="005E74A1">
        <w:rPr>
          <w:rFonts w:cs="Trebuchet MS"/>
          <w:sz w:val="24"/>
          <w:szCs w:val="24"/>
        </w:rPr>
        <w:t>ten unmittelbar zusammenhängen;</w:t>
      </w:r>
    </w:p>
    <w:p w14:paraId="7AAF4885" w14:textId="77777777" w:rsidR="005E74A1" w:rsidRDefault="005E74A1" w:rsidP="005E74A1">
      <w:pPr>
        <w:pStyle w:val="Listenabsatz"/>
        <w:autoSpaceDE w:val="0"/>
        <w:autoSpaceDN w:val="0"/>
        <w:adjustRightInd w:val="0"/>
        <w:spacing w:after="240" w:line="240" w:lineRule="auto"/>
        <w:ind w:left="502"/>
        <w:jc w:val="both"/>
        <w:rPr>
          <w:rFonts w:cs="Trebuchet MS"/>
          <w:sz w:val="24"/>
          <w:szCs w:val="24"/>
        </w:rPr>
      </w:pPr>
    </w:p>
    <w:p w14:paraId="317E0ECD" w14:textId="77777777" w:rsidR="005E74A1" w:rsidRDefault="005E74A1" w:rsidP="005E74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sämtlichen Beratungsleistungen im Zusammenhang mit den vorgenannten Punkten;</w:t>
      </w:r>
    </w:p>
    <w:p w14:paraId="4C0AAB4F" w14:textId="2B50F80E" w:rsidR="005E74A1" w:rsidRDefault="005E74A1" w:rsidP="005E74A1">
      <w:p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Diese Vollmacht gilt entgegen § 1022 ABGB über den Tod des Vollmachtgebers hinaus. Schließlich gilt die Vollmacht nach etwaigen Umgründungen des Betriebes des Vollmachtgebers bzw. der Kanzlei des Bevollmächtigten mit dem jeweiligen Rechtsnachfolger weiter.</w:t>
      </w:r>
    </w:p>
    <w:p w14:paraId="5C490AEC" w14:textId="1838FEEC" w:rsidR="009263F5" w:rsidRPr="005E74A1" w:rsidRDefault="007F3116" w:rsidP="005E74A1">
      <w:p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Als Legitimationsnachweis übermittle ich eine Lichtbildausweiskopie.</w:t>
      </w:r>
    </w:p>
    <w:p w14:paraId="505AD190" w14:textId="77777777" w:rsidR="00387613" w:rsidRDefault="00387613" w:rsidP="00387613">
      <w:pPr>
        <w:pStyle w:val="Listenabsatz"/>
        <w:rPr>
          <w:rFonts w:cs="Trebuchet MS"/>
          <w:sz w:val="24"/>
          <w:szCs w:val="24"/>
        </w:rPr>
      </w:pPr>
    </w:p>
    <w:p w14:paraId="47264F50" w14:textId="77777777" w:rsidR="004B5FAB" w:rsidRPr="00184143" w:rsidRDefault="005E5F36" w:rsidP="00D6728E">
      <w:pPr>
        <w:autoSpaceDE w:val="0"/>
        <w:autoSpaceDN w:val="0"/>
        <w:adjustRightInd w:val="0"/>
        <w:spacing w:after="96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 xml:space="preserve">                                          </w:t>
      </w:r>
      <w:r w:rsidR="007C51AA">
        <w:rPr>
          <w:rFonts w:cs="Trebuchet MS"/>
          <w:sz w:val="24"/>
          <w:szCs w:val="24"/>
        </w:rPr>
        <w:t>, am</w:t>
      </w:r>
    </w:p>
    <w:p w14:paraId="23BD8D46" w14:textId="77777777" w:rsidR="00184143" w:rsidRPr="00184143" w:rsidRDefault="00184143" w:rsidP="00184143">
      <w:p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 w:rsidRPr="00184143">
        <w:rPr>
          <w:rFonts w:cs="Trebuchet MS"/>
          <w:sz w:val="24"/>
          <w:szCs w:val="24"/>
        </w:rPr>
        <w:t>____________________</w:t>
      </w:r>
      <w:r>
        <w:rPr>
          <w:rFonts w:cs="Trebuchet MS"/>
          <w:sz w:val="24"/>
          <w:szCs w:val="24"/>
        </w:rPr>
        <w:t>_______</w:t>
      </w:r>
      <w:r w:rsidR="00B34B66">
        <w:rPr>
          <w:rFonts w:cs="Trebuchet MS"/>
          <w:sz w:val="24"/>
          <w:szCs w:val="24"/>
        </w:rPr>
        <w:t xml:space="preserve">                             </w:t>
      </w:r>
      <w:r>
        <w:rPr>
          <w:rFonts w:cs="Trebuchet MS"/>
          <w:sz w:val="24"/>
          <w:szCs w:val="24"/>
        </w:rPr>
        <w:t xml:space="preserve">              </w:t>
      </w:r>
      <w:r w:rsidRPr="00184143">
        <w:rPr>
          <w:rFonts w:cs="Trebuchet MS"/>
          <w:sz w:val="24"/>
          <w:szCs w:val="24"/>
        </w:rPr>
        <w:t xml:space="preserve"> __________________</w:t>
      </w:r>
      <w:r>
        <w:rPr>
          <w:rFonts w:cs="Trebuchet MS"/>
          <w:sz w:val="24"/>
          <w:szCs w:val="24"/>
        </w:rPr>
        <w:t>_______</w:t>
      </w:r>
    </w:p>
    <w:p w14:paraId="39E18EC5" w14:textId="77777777" w:rsidR="00216BF4" w:rsidRDefault="00B34B66" w:rsidP="00184143">
      <w:pPr>
        <w:autoSpaceDE w:val="0"/>
        <w:autoSpaceDN w:val="0"/>
        <w:adjustRightInd w:val="0"/>
        <w:spacing w:after="24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 xml:space="preserve">    </w:t>
      </w:r>
      <w:r w:rsidR="00184143" w:rsidRPr="00184143">
        <w:rPr>
          <w:rFonts w:cs="Trebuchet MS"/>
          <w:sz w:val="24"/>
          <w:szCs w:val="24"/>
        </w:rPr>
        <w:t>Auftrag- und Vollmachtgeber</w:t>
      </w:r>
      <w:r w:rsidR="00184143">
        <w:rPr>
          <w:rFonts w:cs="Trebuchet MS"/>
          <w:sz w:val="24"/>
          <w:szCs w:val="24"/>
        </w:rPr>
        <w:tab/>
      </w:r>
      <w:r w:rsidR="00184143">
        <w:rPr>
          <w:rFonts w:cs="Trebuchet MS"/>
          <w:sz w:val="24"/>
          <w:szCs w:val="24"/>
        </w:rPr>
        <w:tab/>
      </w:r>
      <w:r w:rsidR="00184143">
        <w:rPr>
          <w:rFonts w:cs="Trebuchet MS"/>
          <w:sz w:val="24"/>
          <w:szCs w:val="24"/>
        </w:rPr>
        <w:tab/>
        <w:t xml:space="preserve">  </w:t>
      </w:r>
      <w:r w:rsidR="00DD44CB">
        <w:rPr>
          <w:rFonts w:cs="Trebuchet MS"/>
          <w:sz w:val="24"/>
          <w:szCs w:val="24"/>
        </w:rPr>
        <w:t xml:space="preserve">       </w:t>
      </w:r>
      <w:r w:rsidR="00184143">
        <w:rPr>
          <w:rFonts w:cs="Trebuchet MS"/>
          <w:sz w:val="24"/>
          <w:szCs w:val="24"/>
        </w:rPr>
        <w:t xml:space="preserve">   </w:t>
      </w:r>
      <w:r>
        <w:rPr>
          <w:rFonts w:cs="Trebuchet MS"/>
          <w:sz w:val="24"/>
          <w:szCs w:val="24"/>
        </w:rPr>
        <w:t xml:space="preserve">Auftrag- </w:t>
      </w:r>
      <w:r w:rsidR="00184143" w:rsidRPr="00184143">
        <w:rPr>
          <w:rFonts w:cs="Trebuchet MS"/>
          <w:sz w:val="24"/>
          <w:szCs w:val="24"/>
        </w:rPr>
        <w:t>und</w:t>
      </w:r>
      <w:r w:rsidR="00184143">
        <w:rPr>
          <w:rFonts w:cs="Trebuchet MS"/>
          <w:sz w:val="24"/>
          <w:szCs w:val="24"/>
        </w:rPr>
        <w:t xml:space="preserve"> </w:t>
      </w:r>
      <w:r w:rsidR="00184143" w:rsidRPr="00184143">
        <w:rPr>
          <w:rFonts w:cs="Trebuchet MS"/>
          <w:sz w:val="24"/>
          <w:szCs w:val="24"/>
        </w:rPr>
        <w:t>Vollmachtnehmer</w:t>
      </w:r>
    </w:p>
    <w:p w14:paraId="1D2EFB54" w14:textId="550FA355" w:rsidR="000876FF" w:rsidRPr="000876FF" w:rsidRDefault="009249D2" w:rsidP="000876F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360"/>
        <w:jc w:val="both"/>
        <w:rPr>
          <w:rFonts w:cs="Trebuchet MS"/>
          <w:sz w:val="20"/>
          <w:szCs w:val="20"/>
        </w:rPr>
      </w:pPr>
      <w:r w:rsidRPr="009249D2">
        <w:rPr>
          <w:rFonts w:cs="Trebuchet MS"/>
          <w:sz w:val="20"/>
          <w:szCs w:val="20"/>
        </w:rPr>
        <w:t>P</w:t>
      </w:r>
      <w:r w:rsidR="003E0A39">
        <w:rPr>
          <w:rFonts w:cs="Trebuchet MS"/>
          <w:sz w:val="20"/>
          <w:szCs w:val="20"/>
        </w:rPr>
        <w:t>reis gültig im Kalenderjahr 20</w:t>
      </w:r>
      <w:r w:rsidR="009263F5">
        <w:rPr>
          <w:rFonts w:cs="Trebuchet MS"/>
          <w:sz w:val="20"/>
          <w:szCs w:val="20"/>
        </w:rPr>
        <w:t>2</w:t>
      </w:r>
      <w:r w:rsidR="00E8732A">
        <w:rPr>
          <w:rFonts w:cs="Trebuchet MS"/>
          <w:sz w:val="20"/>
          <w:szCs w:val="20"/>
        </w:rPr>
        <w:t>4</w:t>
      </w:r>
    </w:p>
    <w:sectPr w:rsidR="000876FF" w:rsidRPr="000876FF" w:rsidSect="00584471">
      <w:footerReference w:type="default" r:id="rId7"/>
      <w:pgSz w:w="11906" w:h="16838" w:code="9"/>
      <w:pgMar w:top="1021" w:right="1418" w:bottom="284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C3DD" w14:textId="77777777" w:rsidR="009263F5" w:rsidRDefault="009263F5" w:rsidP="00184143">
      <w:pPr>
        <w:spacing w:after="0" w:line="240" w:lineRule="auto"/>
      </w:pPr>
      <w:r>
        <w:separator/>
      </w:r>
    </w:p>
  </w:endnote>
  <w:endnote w:type="continuationSeparator" w:id="0">
    <w:p w14:paraId="220E0204" w14:textId="77777777" w:rsidR="009263F5" w:rsidRDefault="009263F5" w:rsidP="0018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5B71" w14:textId="0C7C5A7E" w:rsidR="009263F5" w:rsidRDefault="009263F5" w:rsidP="00345391">
    <w:pPr>
      <w:pStyle w:val="Fuzeile"/>
      <w:tabs>
        <w:tab w:val="left" w:pos="3660"/>
      </w:tabs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2E6ADB9" wp14:editId="16A398C8">
          <wp:simplePos x="0" y="0"/>
          <wp:positionH relativeFrom="column">
            <wp:posOffset>1861820</wp:posOffset>
          </wp:positionH>
          <wp:positionV relativeFrom="paragraph">
            <wp:posOffset>10160</wp:posOffset>
          </wp:positionV>
          <wp:extent cx="2038107" cy="371475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4110_Logo Martina Hipf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26" cy="3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ABB">
      <w:rPr>
        <w:i/>
        <w:sz w:val="20"/>
        <w:szCs w:val="20"/>
      </w:rPr>
      <w:t>M</w:t>
    </w:r>
    <w:r>
      <w:rPr>
        <w:i/>
        <w:sz w:val="20"/>
        <w:szCs w:val="20"/>
      </w:rPr>
      <w:t>artina Hipfl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4632 Pichl</w:t>
    </w:r>
  </w:p>
  <w:p w14:paraId="33C50646" w14:textId="77777777" w:rsidR="009263F5" w:rsidRPr="009249D2" w:rsidRDefault="009263F5" w:rsidP="00343EC4">
    <w:pPr>
      <w:pStyle w:val="Fuzeile"/>
      <w:tabs>
        <w:tab w:val="left" w:pos="3660"/>
        <w:tab w:val="left" w:pos="4215"/>
      </w:tabs>
      <w:rPr>
        <w:i/>
        <w:sz w:val="20"/>
        <w:szCs w:val="20"/>
      </w:rPr>
    </w:pPr>
    <w:r w:rsidRPr="009249D2">
      <w:rPr>
        <w:i/>
        <w:sz w:val="20"/>
        <w:szCs w:val="20"/>
      </w:rPr>
      <w:t>Fax:   07247/20109-20</w:t>
    </w:r>
    <w:r w:rsidRPr="009249D2">
      <w:rPr>
        <w:i/>
        <w:sz w:val="20"/>
        <w:szCs w:val="20"/>
      </w:rPr>
      <w:tab/>
    </w:r>
    <w:r w:rsidRPr="009249D2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9249D2">
      <w:rPr>
        <w:i/>
        <w:sz w:val="20"/>
        <w:szCs w:val="20"/>
      </w:rPr>
      <w:tab/>
      <w:t>Brunnenplatz 1</w:t>
    </w:r>
  </w:p>
  <w:p w14:paraId="288E6799" w14:textId="77777777" w:rsidR="009263F5" w:rsidRPr="009249D2" w:rsidRDefault="009263F5">
    <w:pPr>
      <w:pStyle w:val="Fuzeile"/>
      <w:rPr>
        <w:i/>
        <w:sz w:val="20"/>
        <w:szCs w:val="20"/>
      </w:rPr>
    </w:pPr>
    <w:r w:rsidRPr="009249D2">
      <w:rPr>
        <w:i/>
        <w:sz w:val="20"/>
        <w:szCs w:val="20"/>
      </w:rPr>
      <w:t>Mail: hipfl@bilanzundlohn.at</w:t>
    </w:r>
    <w:r w:rsidRPr="009249D2">
      <w:rPr>
        <w:i/>
        <w:sz w:val="20"/>
        <w:szCs w:val="20"/>
      </w:rPr>
      <w:tab/>
    </w:r>
    <w:r w:rsidRPr="009249D2">
      <w:rPr>
        <w:i/>
        <w:sz w:val="20"/>
        <w:szCs w:val="20"/>
      </w:rPr>
      <w:tab/>
      <w:t>www.bilanzundlohn.at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06A6" w14:textId="77777777" w:rsidR="009263F5" w:rsidRDefault="009263F5" w:rsidP="00184143">
      <w:pPr>
        <w:spacing w:after="0" w:line="240" w:lineRule="auto"/>
      </w:pPr>
      <w:r>
        <w:separator/>
      </w:r>
    </w:p>
  </w:footnote>
  <w:footnote w:type="continuationSeparator" w:id="0">
    <w:p w14:paraId="6A4C2BE4" w14:textId="77777777" w:rsidR="009263F5" w:rsidRDefault="009263F5" w:rsidP="0018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54AD"/>
    <w:multiLevelType w:val="hybridMultilevel"/>
    <w:tmpl w:val="8FD20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667E0"/>
    <w:multiLevelType w:val="hybridMultilevel"/>
    <w:tmpl w:val="E8860B14"/>
    <w:lvl w:ilvl="0" w:tplc="EE06195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E2677"/>
    <w:multiLevelType w:val="hybridMultilevel"/>
    <w:tmpl w:val="C708340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133087">
    <w:abstractNumId w:val="0"/>
  </w:num>
  <w:num w:numId="2" w16cid:durableId="1142237470">
    <w:abstractNumId w:val="1"/>
  </w:num>
  <w:num w:numId="3" w16cid:durableId="83284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43"/>
    <w:rsid w:val="000876FF"/>
    <w:rsid w:val="00122D20"/>
    <w:rsid w:val="00184143"/>
    <w:rsid w:val="00195470"/>
    <w:rsid w:val="00216BF4"/>
    <w:rsid w:val="0027592E"/>
    <w:rsid w:val="00331D42"/>
    <w:rsid w:val="00343EC4"/>
    <w:rsid w:val="00345391"/>
    <w:rsid w:val="003467C5"/>
    <w:rsid w:val="00387613"/>
    <w:rsid w:val="00393BBA"/>
    <w:rsid w:val="003C0D58"/>
    <w:rsid w:val="003E0A39"/>
    <w:rsid w:val="00422744"/>
    <w:rsid w:val="004B5FAB"/>
    <w:rsid w:val="00584471"/>
    <w:rsid w:val="005D7ABB"/>
    <w:rsid w:val="005E5F36"/>
    <w:rsid w:val="005E74A1"/>
    <w:rsid w:val="006A4834"/>
    <w:rsid w:val="007623F8"/>
    <w:rsid w:val="007C51AA"/>
    <w:rsid w:val="007E4DC8"/>
    <w:rsid w:val="007F3116"/>
    <w:rsid w:val="008048C2"/>
    <w:rsid w:val="009249D2"/>
    <w:rsid w:val="009263F5"/>
    <w:rsid w:val="009C042E"/>
    <w:rsid w:val="00A30179"/>
    <w:rsid w:val="00B16426"/>
    <w:rsid w:val="00B34B66"/>
    <w:rsid w:val="00B60966"/>
    <w:rsid w:val="00C833C7"/>
    <w:rsid w:val="00CF0F16"/>
    <w:rsid w:val="00D658F5"/>
    <w:rsid w:val="00D6728E"/>
    <w:rsid w:val="00DC79DF"/>
    <w:rsid w:val="00DD44CB"/>
    <w:rsid w:val="00DF4CE9"/>
    <w:rsid w:val="00E8732A"/>
    <w:rsid w:val="00EA3AC5"/>
    <w:rsid w:val="00FC0C6A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122F06"/>
  <w15:docId w15:val="{A8C42757-124B-4349-BDC6-6E7283F0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1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43"/>
  </w:style>
  <w:style w:type="paragraph" w:styleId="Fuzeile">
    <w:name w:val="footer"/>
    <w:basedOn w:val="Standard"/>
    <w:link w:val="FuzeileZchn"/>
    <w:uiPriority w:val="99"/>
    <w:unhideWhenUsed/>
    <w:rsid w:val="0018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43"/>
  </w:style>
  <w:style w:type="paragraph" w:styleId="Listenabsatz">
    <w:name w:val="List Paragraph"/>
    <w:basedOn w:val="Standard"/>
    <w:uiPriority w:val="34"/>
    <w:qFormat/>
    <w:rsid w:val="004B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Hipfl Martina</dc:creator>
  <cp:lastModifiedBy>Martina Hipfl - Bilanzbuchhaltung &amp; Lohnverrechnung</cp:lastModifiedBy>
  <cp:revision>3</cp:revision>
  <cp:lastPrinted>2020-04-23T15:17:00Z</cp:lastPrinted>
  <dcterms:created xsi:type="dcterms:W3CDTF">2023-01-23T12:24:00Z</dcterms:created>
  <dcterms:modified xsi:type="dcterms:W3CDTF">2024-02-22T08:33:00Z</dcterms:modified>
</cp:coreProperties>
</file>